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B0AF" w14:textId="20F8E67A" w:rsidR="00D2075F" w:rsidRPr="00306E83" w:rsidRDefault="00544482" w:rsidP="00D207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3A70A6">
        <w:rPr>
          <w:b/>
          <w:sz w:val="40"/>
          <w:szCs w:val="40"/>
        </w:rPr>
        <w:t>6</w:t>
      </w:r>
      <w:r w:rsidR="00D2075F" w:rsidRPr="00306E83">
        <w:rPr>
          <w:b/>
          <w:sz w:val="40"/>
          <w:szCs w:val="40"/>
        </w:rPr>
        <w:t xml:space="preserve"> Mini Stock Rules</w:t>
      </w:r>
    </w:p>
    <w:p w14:paraId="265418FF" w14:textId="77777777" w:rsidR="00EB38DE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 xml:space="preserve">SCDRA- Sport compact dirt racing association rules minus the few rules that are not required listed below </w:t>
      </w:r>
    </w:p>
    <w:p w14:paraId="034FA603" w14:textId="77777777"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(</w:t>
      </w:r>
      <w:hyperlink r:id="rId5" w:history="1">
        <w:r w:rsidR="00647CBA" w:rsidRPr="00306E83">
          <w:rPr>
            <w:rStyle w:val="Hyperlink"/>
            <w:sz w:val="40"/>
            <w:szCs w:val="40"/>
          </w:rPr>
          <w:t>www.scdra.net</w:t>
        </w:r>
      </w:hyperlink>
      <w:r w:rsidRPr="00306E83">
        <w:rPr>
          <w:sz w:val="40"/>
          <w:szCs w:val="40"/>
        </w:rPr>
        <w:t>)</w:t>
      </w:r>
    </w:p>
    <w:p w14:paraId="44CF8ADC" w14:textId="77777777" w:rsidR="00D2075F" w:rsidRPr="00306E83" w:rsidRDefault="00D2075F" w:rsidP="00602A98">
      <w:pPr>
        <w:ind w:left="720"/>
        <w:jc w:val="center"/>
        <w:rPr>
          <w:sz w:val="40"/>
          <w:szCs w:val="40"/>
        </w:rPr>
      </w:pPr>
      <w:r w:rsidRPr="00306E83">
        <w:rPr>
          <w:sz w:val="40"/>
          <w:szCs w:val="40"/>
        </w:rPr>
        <w:t xml:space="preserve">• You may </w:t>
      </w:r>
      <w:proofErr w:type="gramStart"/>
      <w:r w:rsidRPr="00306E83">
        <w:rPr>
          <w:sz w:val="40"/>
          <w:szCs w:val="40"/>
        </w:rPr>
        <w:t>run</w:t>
      </w:r>
      <w:proofErr w:type="gramEnd"/>
      <w:r w:rsidRPr="00306E83">
        <w:rPr>
          <w:sz w:val="40"/>
          <w:szCs w:val="40"/>
        </w:rPr>
        <w:t xml:space="preserve"> stock seat or racing seat (4point harness is required)</w:t>
      </w:r>
    </w:p>
    <w:p w14:paraId="690EE96B" w14:textId="77777777"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• Sail panels are ok</w:t>
      </w:r>
    </w:p>
    <w:p w14:paraId="7C1DA35B" w14:textId="2E01B779" w:rsidR="00EB38DE" w:rsidRDefault="00EB38DE" w:rsidP="00EB38DE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proofErr w:type="spellStart"/>
      <w:r w:rsidRPr="00306E83">
        <w:rPr>
          <w:sz w:val="40"/>
          <w:szCs w:val="40"/>
        </w:rPr>
        <w:t>Beadlocks</w:t>
      </w:r>
      <w:proofErr w:type="spellEnd"/>
      <w:r w:rsidRPr="00306E83">
        <w:rPr>
          <w:sz w:val="40"/>
          <w:szCs w:val="40"/>
        </w:rPr>
        <w:t xml:space="preserve"> are allowed only on the right side of the car</w:t>
      </w:r>
      <w:r w:rsidR="00602A98">
        <w:rPr>
          <w:sz w:val="40"/>
          <w:szCs w:val="40"/>
        </w:rPr>
        <w:t>.</w:t>
      </w:r>
    </w:p>
    <w:p w14:paraId="78B55DB6" w14:textId="519F0900" w:rsidR="00602A98" w:rsidRPr="00602A98" w:rsidRDefault="00602A98" w:rsidP="00EB38DE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 w:rsidRPr="00602A98">
        <w:rPr>
          <w:sz w:val="36"/>
          <w:szCs w:val="36"/>
        </w:rPr>
        <w:t xml:space="preserve">All cars must weigh a minimum of 2,200 pounds with </w:t>
      </w:r>
      <w:proofErr w:type="gramStart"/>
      <w:r w:rsidRPr="00602A98">
        <w:rPr>
          <w:sz w:val="36"/>
          <w:szCs w:val="36"/>
        </w:rPr>
        <w:t>car</w:t>
      </w:r>
      <w:proofErr w:type="gramEnd"/>
      <w:r w:rsidRPr="00602A98">
        <w:rPr>
          <w:sz w:val="36"/>
          <w:szCs w:val="36"/>
        </w:rPr>
        <w:t xml:space="preserve"> and driver after the race Exceptions: 50 lb. weight break for HANS or like device 50 lb. weight break for full containment seat</w:t>
      </w:r>
    </w:p>
    <w:p w14:paraId="1810D312" w14:textId="77777777" w:rsidR="0018540E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Other than these rules listed, we will be SCDRA Rules (what they say is what we will go by)</w:t>
      </w:r>
    </w:p>
    <w:sectPr w:rsidR="0018540E" w:rsidRPr="0030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94E"/>
    <w:multiLevelType w:val="hybridMultilevel"/>
    <w:tmpl w:val="F446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8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5F"/>
    <w:rsid w:val="001850E7"/>
    <w:rsid w:val="0018540E"/>
    <w:rsid w:val="00306E83"/>
    <w:rsid w:val="003A70A6"/>
    <w:rsid w:val="00452D7B"/>
    <w:rsid w:val="00544482"/>
    <w:rsid w:val="00602A98"/>
    <w:rsid w:val="00647CBA"/>
    <w:rsid w:val="0093589E"/>
    <w:rsid w:val="009A5A98"/>
    <w:rsid w:val="00D2075F"/>
    <w:rsid w:val="00D21320"/>
    <w:rsid w:val="00EB38DE"/>
    <w:rsid w:val="00F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0140"/>
  <w15:chartTrackingRefBased/>
  <w15:docId w15:val="{AD73DBA3-7B38-4929-BAE4-4B8DA60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dr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Windy Hollow</cp:lastModifiedBy>
  <cp:revision>3</cp:revision>
  <cp:lastPrinted>2023-11-18T22:53:00Z</cp:lastPrinted>
  <dcterms:created xsi:type="dcterms:W3CDTF">2025-12-12T09:51:00Z</dcterms:created>
  <dcterms:modified xsi:type="dcterms:W3CDTF">2025-12-12T09:51:00Z</dcterms:modified>
</cp:coreProperties>
</file>